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6E" w:rsidRPr="009143E3" w:rsidRDefault="0038586E" w:rsidP="0038586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8586E" w:rsidRDefault="0038586E" w:rsidP="0038586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20</w:t>
      </w:r>
    </w:p>
    <w:p w:rsidR="0038586E" w:rsidRDefault="0038586E" w:rsidP="0038586E"/>
    <w:p w:rsidR="00956ADA" w:rsidRPr="00316FF9" w:rsidRDefault="00956ADA" w:rsidP="00956ADA">
      <w:pPr>
        <w:rPr>
          <w:rFonts w:asciiTheme="majorHAnsi" w:hAnsiTheme="majorHAnsi" w:cstheme="majorHAnsi"/>
          <w:b/>
        </w:rPr>
      </w:pPr>
      <w:r w:rsidRPr="00316FF9">
        <w:rPr>
          <w:rFonts w:asciiTheme="majorHAnsi" w:hAnsiTheme="majorHAnsi" w:cstheme="majorHAnsi"/>
          <w:b/>
          <w:sz w:val="28"/>
        </w:rPr>
        <w:t xml:space="preserve">Choose the two show not tell examples that you think are the most effective. </w:t>
      </w:r>
    </w:p>
    <w:p w:rsidR="00956ADA" w:rsidRDefault="00956ADA" w:rsidP="00956ADA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6A48BA3" wp14:editId="418D9BB9">
            <wp:simplePos x="0" y="0"/>
            <wp:positionH relativeFrom="margin">
              <wp:align>right</wp:align>
            </wp:positionH>
            <wp:positionV relativeFrom="paragraph">
              <wp:posOffset>9620</wp:posOffset>
            </wp:positionV>
            <wp:extent cx="5731510" cy="1156970"/>
            <wp:effectExtent l="0" t="0" r="254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ADA" w:rsidRDefault="00956ADA" w:rsidP="00956ADA"/>
    <w:p w:rsidR="00956ADA" w:rsidRDefault="00956ADA"/>
    <w:p w:rsidR="00956ADA" w:rsidRPr="00956ADA" w:rsidRDefault="00956ADA" w:rsidP="00956ADA">
      <w:pPr>
        <w:rPr>
          <w:rFonts w:asciiTheme="majorHAnsi" w:hAnsiTheme="majorHAnsi" w:cstheme="majorHAnsi"/>
          <w:b/>
          <w:sz w:val="28"/>
        </w:rPr>
      </w:pPr>
    </w:p>
    <w:p w:rsidR="00956ADA" w:rsidRDefault="00956ADA" w:rsidP="00956ADA">
      <w:pPr>
        <w:rPr>
          <w:rFonts w:asciiTheme="majorHAnsi" w:hAnsiTheme="majorHAnsi" w:cstheme="majorHAnsi"/>
          <w:b/>
          <w:sz w:val="28"/>
        </w:rPr>
      </w:pPr>
      <w:r w:rsidRPr="00956ADA">
        <w:rPr>
          <w:rFonts w:asciiTheme="majorHAnsi" w:hAnsiTheme="majorHAnsi" w:cstheme="majorHAnsi"/>
          <w:b/>
          <w:sz w:val="28"/>
        </w:rPr>
        <w:t xml:space="preserve">Add an adverb to the last two examples. </w:t>
      </w:r>
    </w:p>
    <w:p w:rsidR="003A4CE0" w:rsidRPr="003A4CE0" w:rsidRDefault="003A4CE0" w:rsidP="00956ADA">
      <w:pPr>
        <w:rPr>
          <w:rFonts w:asciiTheme="majorHAnsi" w:hAnsiTheme="majorHAnsi" w:cstheme="majorHAnsi"/>
          <w:b/>
          <w:sz w:val="28"/>
          <w:u w:val="single"/>
        </w:rPr>
      </w:pPr>
      <w:r w:rsidRPr="003A4CE0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3A4CE0" w:rsidTr="000907C0">
        <w:trPr>
          <w:trHeight w:val="565"/>
        </w:trPr>
        <w:tc>
          <w:tcPr>
            <w:tcW w:w="4390" w:type="dxa"/>
          </w:tcPr>
          <w:p w:rsidR="003A4CE0" w:rsidRPr="001C57F8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36"/>
        </w:trPr>
        <w:tc>
          <w:tcPr>
            <w:tcW w:w="4390" w:type="dxa"/>
          </w:tcPr>
          <w:p w:rsidR="003A4CE0" w:rsidRPr="001C57F8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Coordinating (and, but, or, so) and subordinating (until, when, since, while, as) conjunctions </w:t>
            </w:r>
          </w:p>
          <w:p w:rsidR="003A4CE0" w:rsidRPr="001C57F8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Pr="001C57F8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Pr="001C57F8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Fronted adverbials (fast and slow)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Commas for fronted adverbials and expanded noun phrases 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Ellipsis … 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3A4CE0" w:rsidTr="000907C0">
        <w:trPr>
          <w:trHeight w:val="565"/>
        </w:trPr>
        <w:tc>
          <w:tcPr>
            <w:tcW w:w="4390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Exclamation marks</w:t>
            </w:r>
          </w:p>
        </w:tc>
        <w:tc>
          <w:tcPr>
            <w:tcW w:w="1559" w:type="dxa"/>
          </w:tcPr>
          <w:p w:rsidR="003A4CE0" w:rsidRDefault="003A4CE0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8A411C" w:rsidRDefault="008A411C" w:rsidP="00956ADA">
      <w:pPr>
        <w:rPr>
          <w:rFonts w:asciiTheme="majorHAnsi" w:hAnsiTheme="majorHAnsi" w:cstheme="majorHAnsi"/>
          <w:b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sz w:val="28"/>
        </w:rPr>
      </w:pPr>
    </w:p>
    <w:p w:rsidR="008A411C" w:rsidRDefault="008A411C" w:rsidP="008A411C">
      <w:pPr>
        <w:rPr>
          <w:rFonts w:asciiTheme="majorHAnsi" w:hAnsiTheme="majorHAnsi" w:cstheme="majorHAnsi"/>
          <w:sz w:val="28"/>
        </w:rPr>
      </w:pPr>
    </w:p>
    <w:p w:rsidR="003A4CE0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  <w:bookmarkStart w:id="0" w:name="_GoBack"/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805711</wp:posOffset>
            </wp:positionH>
            <wp:positionV relativeFrom="paragraph">
              <wp:posOffset>-559426</wp:posOffset>
            </wp:positionV>
            <wp:extent cx="3810000" cy="13811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A411C" w:rsidRDefault="008A411C" w:rsidP="008A411C">
      <w:pPr>
        <w:tabs>
          <w:tab w:val="left" w:pos="3847"/>
        </w:tabs>
        <w:rPr>
          <w:rFonts w:asciiTheme="majorHAnsi" w:hAnsiTheme="majorHAnsi" w:cstheme="majorHAnsi"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i/>
          <w:sz w:val="28"/>
        </w:rPr>
      </w:pPr>
    </w:p>
    <w:p w:rsidR="008A411C" w:rsidRPr="008A411C" w:rsidRDefault="008A411C" w:rsidP="008A411C">
      <w:pPr>
        <w:rPr>
          <w:rFonts w:asciiTheme="majorHAnsi" w:hAnsiTheme="majorHAnsi" w:cstheme="majorHAnsi"/>
          <w:i/>
          <w:sz w:val="32"/>
        </w:rPr>
      </w:pPr>
      <w:r w:rsidRPr="008A411C">
        <w:rPr>
          <w:rFonts w:asciiTheme="majorHAnsi" w:hAnsiTheme="majorHAnsi" w:cstheme="majorHAnsi"/>
          <w:i/>
          <w:sz w:val="32"/>
        </w:rPr>
        <w:t>Don’t forget to start a new paragraph for the second image!</w:t>
      </w:r>
    </w:p>
    <w:p w:rsidR="008A411C" w:rsidRPr="008A411C" w:rsidRDefault="008A411C" w:rsidP="008A411C">
      <w:pPr>
        <w:rPr>
          <w:rFonts w:asciiTheme="majorHAnsi" w:hAnsiTheme="majorHAnsi" w:cstheme="majorHAnsi"/>
          <w:sz w:val="32"/>
        </w:rPr>
      </w:pPr>
      <w:r w:rsidRPr="008A411C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A411C" w:rsidRPr="008A41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6E"/>
    <w:rsid w:val="000F4D2A"/>
    <w:rsid w:val="0038586E"/>
    <w:rsid w:val="003A4CE0"/>
    <w:rsid w:val="008A411C"/>
    <w:rsid w:val="0095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A27F1"/>
  <w15:chartTrackingRefBased/>
  <w15:docId w15:val="{C6D7DE69-2C1E-4EB4-B6B6-5A9C9C90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586E"/>
    <w:pPr>
      <w:spacing w:after="0" w:line="240" w:lineRule="auto"/>
    </w:pPr>
  </w:style>
  <w:style w:type="table" w:styleId="TableGrid">
    <w:name w:val="Table Grid"/>
    <w:basedOn w:val="TableNormal"/>
    <w:uiPriority w:val="39"/>
    <w:rsid w:val="003A4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2021-02-03T10:51:00Z</dcterms:created>
  <dcterms:modified xsi:type="dcterms:W3CDTF">2021-02-03T11:16:00Z</dcterms:modified>
</cp:coreProperties>
</file>